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6647" w14:textId="57992C60" w:rsidR="00591580" w:rsidRDefault="00591580" w:rsidP="00052ECB">
      <w:pPr>
        <w:spacing w:after="163" w:line="259" w:lineRule="auto"/>
        <w:ind w:left="1846" w:firstLine="0"/>
      </w:pPr>
    </w:p>
    <w:p w14:paraId="215F1444" w14:textId="77777777" w:rsidR="00931F86" w:rsidRPr="00931F86" w:rsidRDefault="00931F86" w:rsidP="00052ECB">
      <w:pPr>
        <w:spacing w:after="221" w:line="264" w:lineRule="auto"/>
        <w:ind w:left="1128" w:firstLine="0"/>
        <w:rPr>
          <w:sz w:val="28"/>
          <w:szCs w:val="28"/>
        </w:rPr>
      </w:pPr>
      <w:r w:rsidRPr="00931F86">
        <w:rPr>
          <w:sz w:val="28"/>
          <w:szCs w:val="28"/>
        </w:rPr>
        <w:t>Referat af</w:t>
      </w:r>
      <w:r w:rsidR="004F369D" w:rsidRPr="00931F86">
        <w:rPr>
          <w:sz w:val="28"/>
          <w:szCs w:val="28"/>
        </w:rPr>
        <w:t xml:space="preserve"> ordinær generalforsamling</w:t>
      </w:r>
      <w:r w:rsidRPr="00931F86">
        <w:rPr>
          <w:sz w:val="28"/>
          <w:szCs w:val="28"/>
        </w:rPr>
        <w:t xml:space="preserve"> i andelsforeningen Ore vandværk</w:t>
      </w:r>
      <w:r w:rsidR="004F369D" w:rsidRPr="00931F86">
        <w:rPr>
          <w:sz w:val="28"/>
          <w:szCs w:val="28"/>
        </w:rPr>
        <w:t xml:space="preserve"> </w:t>
      </w:r>
    </w:p>
    <w:p w14:paraId="4D16A8B4" w14:textId="6CEB7E74" w:rsidR="00591580" w:rsidRPr="00931F86" w:rsidRDefault="004F369D" w:rsidP="00052ECB">
      <w:pPr>
        <w:spacing w:after="221" w:line="264" w:lineRule="auto"/>
        <w:ind w:left="1128" w:firstLine="0"/>
        <w:rPr>
          <w:sz w:val="28"/>
          <w:szCs w:val="28"/>
        </w:rPr>
      </w:pPr>
      <w:r w:rsidRPr="00931F86">
        <w:rPr>
          <w:sz w:val="28"/>
          <w:szCs w:val="28"/>
        </w:rPr>
        <w:t xml:space="preserve">torsdag den 24. april 2025 kl. 19.00 i Åstrup Forsamlingshus </w:t>
      </w:r>
    </w:p>
    <w:p w14:paraId="760D0FFF" w14:textId="55C3731A" w:rsidR="00011BD2" w:rsidRDefault="00011BD2" w:rsidP="00052ECB">
      <w:pPr>
        <w:spacing w:after="608"/>
        <w:ind w:left="-15" w:firstLine="0"/>
      </w:pPr>
      <w:r>
        <w:t xml:space="preserve">Der er </w:t>
      </w:r>
      <w:r w:rsidR="002F37DB">
        <w:t>5 fremmødte udover bestyrelsen</w:t>
      </w:r>
      <w:r w:rsidR="00931F86">
        <w:t>.</w:t>
      </w:r>
    </w:p>
    <w:p w14:paraId="22E41484" w14:textId="77777777" w:rsidR="00591580" w:rsidRDefault="004F369D" w:rsidP="00052ECB">
      <w:pPr>
        <w:spacing w:after="309" w:line="259" w:lineRule="auto"/>
        <w:ind w:left="0" w:firstLine="0"/>
      </w:pPr>
      <w:r>
        <w:t>Dagsorden:</w:t>
      </w:r>
    </w:p>
    <w:p w14:paraId="22F3C713" w14:textId="3F2D6C51" w:rsidR="00591580" w:rsidRDefault="00052ECB" w:rsidP="00931F86">
      <w:pPr>
        <w:pStyle w:val="Listeafsnit"/>
        <w:numPr>
          <w:ilvl w:val="0"/>
          <w:numId w:val="2"/>
        </w:numPr>
      </w:pPr>
      <w:r>
        <w:t>1</w:t>
      </w:r>
      <w:r w:rsidR="00931F86">
        <w:t xml:space="preserve">) </w:t>
      </w:r>
      <w:r w:rsidR="004F369D">
        <w:t>Valg af dirigent</w:t>
      </w:r>
    </w:p>
    <w:p w14:paraId="59400B0D" w14:textId="7BE84A9B" w:rsidR="002F37DB" w:rsidRDefault="002F37DB" w:rsidP="00052ECB">
      <w:pPr>
        <w:ind w:left="300" w:firstLine="0"/>
      </w:pPr>
      <w:r>
        <w:t>Torben er valgt til dirigent.</w:t>
      </w:r>
    </w:p>
    <w:p w14:paraId="19832967" w14:textId="5CDD1C6C" w:rsidR="002F37DB" w:rsidRDefault="002F37DB" w:rsidP="00052ECB">
      <w:pPr>
        <w:ind w:left="300" w:firstLine="0"/>
      </w:pPr>
      <w:r>
        <w:t xml:space="preserve">Generalforsamlingen er lovligt varslet på vandværkets hjemmeside. </w:t>
      </w:r>
    </w:p>
    <w:p w14:paraId="7D28E370" w14:textId="336A7182" w:rsidR="00591580" w:rsidRDefault="00052ECB" w:rsidP="00931F86">
      <w:pPr>
        <w:pStyle w:val="Listeafsnit"/>
        <w:numPr>
          <w:ilvl w:val="0"/>
          <w:numId w:val="2"/>
        </w:numPr>
      </w:pPr>
      <w:r>
        <w:t>2</w:t>
      </w:r>
      <w:r w:rsidR="00931F86">
        <w:t xml:space="preserve">) </w:t>
      </w:r>
      <w:r w:rsidR="004F369D">
        <w:t>Bestyrelsens beretning</w:t>
      </w:r>
    </w:p>
    <w:p w14:paraId="6C1218CF"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Generalforsamling 2025 </w:t>
      </w:r>
    </w:p>
    <w:p w14:paraId="0D4EB144"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b/>
          <w:bCs/>
          <w:color w:val="auto"/>
          <w:sz w:val="28"/>
          <w:szCs w:val="28"/>
        </w:rPr>
        <w:t xml:space="preserve">Bestyrelsens beretning </w:t>
      </w:r>
    </w:p>
    <w:p w14:paraId="1EF33F1E"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2024 har været det man kalder ”</w:t>
      </w:r>
      <w:proofErr w:type="spellStart"/>
      <w:r w:rsidRPr="00052ECB">
        <w:rPr>
          <w:rFonts w:ascii="Calibri" w:hAnsi="Calibri" w:cs="Calibri"/>
          <w:color w:val="auto"/>
          <w:sz w:val="22"/>
          <w:szCs w:val="22"/>
        </w:rPr>
        <w:t>annus</w:t>
      </w:r>
      <w:proofErr w:type="spellEnd"/>
      <w:r w:rsidRPr="00052ECB">
        <w:rPr>
          <w:rFonts w:ascii="Calibri" w:hAnsi="Calibri" w:cs="Calibri"/>
          <w:color w:val="auto"/>
          <w:sz w:val="22"/>
          <w:szCs w:val="22"/>
        </w:rPr>
        <w:t xml:space="preserve"> </w:t>
      </w:r>
      <w:proofErr w:type="spellStart"/>
      <w:r w:rsidRPr="00052ECB">
        <w:rPr>
          <w:rFonts w:ascii="Calibri" w:hAnsi="Calibri" w:cs="Calibri"/>
          <w:color w:val="auto"/>
          <w:sz w:val="22"/>
          <w:szCs w:val="22"/>
        </w:rPr>
        <w:t>horribilis</w:t>
      </w:r>
      <w:proofErr w:type="spellEnd"/>
      <w:proofErr w:type="gramStart"/>
      <w:r w:rsidRPr="00052ECB">
        <w:rPr>
          <w:rFonts w:ascii="Calibri" w:hAnsi="Calibri" w:cs="Calibri"/>
          <w:color w:val="auto"/>
          <w:sz w:val="22"/>
          <w:szCs w:val="22"/>
        </w:rPr>
        <w:t>” ,</w:t>
      </w:r>
      <w:proofErr w:type="gramEnd"/>
      <w:r w:rsidRPr="00052ECB">
        <w:rPr>
          <w:rFonts w:ascii="Calibri" w:hAnsi="Calibri" w:cs="Calibri"/>
          <w:color w:val="auto"/>
          <w:sz w:val="22"/>
          <w:szCs w:val="22"/>
        </w:rPr>
        <w:t xml:space="preserve"> hvor udfordringerne nærmest har </w:t>
      </w:r>
      <w:proofErr w:type="spellStart"/>
      <w:r w:rsidRPr="00052ECB">
        <w:rPr>
          <w:rFonts w:ascii="Calibri" w:hAnsi="Calibri" w:cs="Calibri"/>
          <w:color w:val="auto"/>
          <w:sz w:val="22"/>
          <w:szCs w:val="22"/>
        </w:rPr>
        <w:t>stået</w:t>
      </w:r>
      <w:proofErr w:type="spellEnd"/>
      <w:r w:rsidRPr="00052ECB">
        <w:rPr>
          <w:rFonts w:ascii="Calibri" w:hAnsi="Calibri" w:cs="Calibri"/>
          <w:color w:val="auto"/>
          <w:sz w:val="22"/>
          <w:szCs w:val="22"/>
        </w:rPr>
        <w:t xml:space="preserve"> i kø. Det vil jeg komme nærmere ind på i beretningen. </w:t>
      </w:r>
    </w:p>
    <w:p w14:paraId="74C92B53" w14:textId="05239759"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Pr 31/12 2024 har Ore Vandværk 59</w:t>
      </w:r>
      <w:r w:rsidR="008F29EB">
        <w:rPr>
          <w:rFonts w:ascii="Calibri" w:hAnsi="Calibri" w:cs="Calibri"/>
          <w:color w:val="auto"/>
          <w:sz w:val="22"/>
          <w:szCs w:val="22"/>
        </w:rPr>
        <w:t>5</w:t>
      </w:r>
      <w:r w:rsidRPr="00052ECB">
        <w:rPr>
          <w:rFonts w:ascii="Calibri" w:hAnsi="Calibri" w:cs="Calibri"/>
          <w:color w:val="auto"/>
          <w:sz w:val="22"/>
          <w:szCs w:val="22"/>
        </w:rPr>
        <w:t xml:space="preserve"> andelshavere, heraf er 95 ikke-forbrugende, det er en stigning på 4 aktive forbrugere i forhold til sidste </w:t>
      </w:r>
      <w:proofErr w:type="spellStart"/>
      <w:r w:rsidRPr="00052ECB">
        <w:rPr>
          <w:rFonts w:ascii="Calibri" w:hAnsi="Calibri" w:cs="Calibri"/>
          <w:color w:val="auto"/>
          <w:sz w:val="22"/>
          <w:szCs w:val="22"/>
        </w:rPr>
        <w:t>år</w:t>
      </w:r>
      <w:proofErr w:type="spellEnd"/>
      <w:r w:rsidRPr="00052ECB">
        <w:rPr>
          <w:rFonts w:ascii="Calibri" w:hAnsi="Calibri" w:cs="Calibri"/>
          <w:color w:val="auto"/>
          <w:sz w:val="22"/>
          <w:szCs w:val="22"/>
        </w:rPr>
        <w:t xml:space="preserve">. At antallet af aktive forbrugere er stigende, skyldes stadig nybygning af sommerhuse. </w:t>
      </w:r>
    </w:p>
    <w:p w14:paraId="64900FA7"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Der er i alt oppumpet 15.598 m3 fra vandværkets 3 boringer og derudover har vi modtaget 15.998 m3 fra Guldborgsund forsyning og til Aastrup vandværk. </w:t>
      </w:r>
    </w:p>
    <w:p w14:paraId="05B5674B"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Samarbejde med Aastrup vandværk og Guldborgsund forsyning, har vi haft stor glæde af i </w:t>
      </w:r>
      <w:proofErr w:type="spellStart"/>
      <w:r w:rsidRPr="00052ECB">
        <w:rPr>
          <w:rFonts w:ascii="Calibri" w:hAnsi="Calibri" w:cs="Calibri"/>
          <w:color w:val="auto"/>
          <w:sz w:val="22"/>
          <w:szCs w:val="22"/>
        </w:rPr>
        <w:t>år</w:t>
      </w:r>
      <w:proofErr w:type="spellEnd"/>
      <w:r w:rsidRPr="00052ECB">
        <w:rPr>
          <w:rFonts w:ascii="Calibri" w:hAnsi="Calibri" w:cs="Calibri"/>
          <w:color w:val="auto"/>
          <w:sz w:val="22"/>
          <w:szCs w:val="22"/>
        </w:rPr>
        <w:t xml:space="preserve">, på grund af vores udfordringer med flere vandbrud og lukning af vandværk i 3 </w:t>
      </w:r>
      <w:proofErr w:type="spellStart"/>
      <w:r w:rsidRPr="00052ECB">
        <w:rPr>
          <w:rFonts w:ascii="Calibri" w:hAnsi="Calibri" w:cs="Calibri"/>
          <w:color w:val="auto"/>
          <w:sz w:val="22"/>
          <w:szCs w:val="22"/>
        </w:rPr>
        <w:t>måneder</w:t>
      </w:r>
      <w:proofErr w:type="spellEnd"/>
      <w:r w:rsidRPr="00052ECB">
        <w:rPr>
          <w:rFonts w:ascii="Calibri" w:hAnsi="Calibri" w:cs="Calibri"/>
          <w:color w:val="auto"/>
          <w:sz w:val="22"/>
          <w:szCs w:val="22"/>
        </w:rPr>
        <w:t xml:space="preserve">. På grund af det samarbejde og ringforbindelserne, har vi kunnet opretholde forsyning til vores andelshavere uden nævneværdige udfordringer. </w:t>
      </w:r>
    </w:p>
    <w:p w14:paraId="1B4851C2"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Vi har solgt 5.467 m3 til </w:t>
      </w:r>
      <w:proofErr w:type="spellStart"/>
      <w:r w:rsidRPr="00052ECB">
        <w:rPr>
          <w:rFonts w:ascii="Calibri" w:hAnsi="Calibri" w:cs="Calibri"/>
          <w:color w:val="auto"/>
          <w:sz w:val="22"/>
          <w:szCs w:val="22"/>
        </w:rPr>
        <w:t>Næsgård</w:t>
      </w:r>
      <w:proofErr w:type="spellEnd"/>
      <w:r w:rsidRPr="00052ECB">
        <w:rPr>
          <w:rFonts w:ascii="Calibri" w:hAnsi="Calibri" w:cs="Calibri"/>
          <w:color w:val="auto"/>
          <w:sz w:val="22"/>
          <w:szCs w:val="22"/>
        </w:rPr>
        <w:t xml:space="preserve">, udpumpet 24.654 m3 til forbrugerne og brugt 1.475 m3 til filterskyl. Der er solgt 18.690 m3 til forbrugerne. </w:t>
      </w:r>
    </w:p>
    <w:p w14:paraId="40754B14"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Det giver en difference på 5.954 m3, svarende til et spild på 24,2 %, hvilket er et stort spild og det skyldes at der har været 3 brud på forsyningsnettet. </w:t>
      </w:r>
    </w:p>
    <w:p w14:paraId="6ECE22AB"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Vandforbrug og antal andelshavere er indberettet til Guldborgsund kommune.</w:t>
      </w:r>
      <w:r w:rsidRPr="00052ECB">
        <w:rPr>
          <w:rFonts w:ascii="Calibri" w:hAnsi="Calibri" w:cs="Calibri"/>
          <w:color w:val="auto"/>
          <w:sz w:val="22"/>
          <w:szCs w:val="22"/>
        </w:rPr>
        <w:br/>
        <w:t xml:space="preserve">I gennemsnit brugte </w:t>
      </w:r>
      <w:proofErr w:type="spellStart"/>
      <w:r w:rsidRPr="00052ECB">
        <w:rPr>
          <w:rFonts w:ascii="Calibri" w:hAnsi="Calibri" w:cs="Calibri"/>
          <w:color w:val="auto"/>
          <w:sz w:val="22"/>
          <w:szCs w:val="22"/>
        </w:rPr>
        <w:t>helårshuse</w:t>
      </w:r>
      <w:proofErr w:type="spellEnd"/>
      <w:r w:rsidRPr="00052ECB">
        <w:rPr>
          <w:rFonts w:ascii="Calibri" w:hAnsi="Calibri" w:cs="Calibri"/>
          <w:color w:val="auto"/>
          <w:sz w:val="22"/>
          <w:szCs w:val="22"/>
        </w:rPr>
        <w:t xml:space="preserve"> 56 m3/</w:t>
      </w:r>
      <w:proofErr w:type="spellStart"/>
      <w:r w:rsidRPr="00052ECB">
        <w:rPr>
          <w:rFonts w:ascii="Calibri" w:hAnsi="Calibri" w:cs="Calibri"/>
          <w:color w:val="auto"/>
          <w:sz w:val="22"/>
          <w:szCs w:val="22"/>
        </w:rPr>
        <w:t>år</w:t>
      </w:r>
      <w:proofErr w:type="spellEnd"/>
      <w:r w:rsidRPr="00052ECB">
        <w:rPr>
          <w:rFonts w:ascii="Calibri" w:hAnsi="Calibri" w:cs="Calibri"/>
          <w:color w:val="auto"/>
          <w:sz w:val="22"/>
          <w:szCs w:val="22"/>
        </w:rPr>
        <w:t xml:space="preserve"> og sommerhusene brugte ca. 22 m3/</w:t>
      </w:r>
      <w:proofErr w:type="spellStart"/>
      <w:r w:rsidRPr="00052ECB">
        <w:rPr>
          <w:rFonts w:ascii="Calibri" w:hAnsi="Calibri" w:cs="Calibri"/>
          <w:color w:val="auto"/>
          <w:sz w:val="22"/>
          <w:szCs w:val="22"/>
        </w:rPr>
        <w:t>år</w:t>
      </w:r>
      <w:proofErr w:type="spellEnd"/>
      <w:r w:rsidRPr="00052ECB">
        <w:rPr>
          <w:rFonts w:ascii="Calibri" w:hAnsi="Calibri" w:cs="Calibri"/>
          <w:color w:val="auto"/>
          <w:sz w:val="22"/>
          <w:szCs w:val="22"/>
        </w:rPr>
        <w:t xml:space="preserve">. </w:t>
      </w:r>
    </w:p>
    <w:p w14:paraId="7514E33E"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lastRenderedPageBreak/>
        <w:t xml:space="preserve">Der har været et elforbrug på i alt 22.012 kWh i 2024, det svaret til et forbrug på ca. 0,71 kWh/m3 oppumpet vand. Hvilket er en forbedring i forhold til tidligere </w:t>
      </w:r>
      <w:proofErr w:type="spellStart"/>
      <w:r w:rsidRPr="00052ECB">
        <w:rPr>
          <w:rFonts w:ascii="Calibri" w:hAnsi="Calibri" w:cs="Calibri"/>
          <w:color w:val="auto"/>
          <w:sz w:val="22"/>
          <w:szCs w:val="22"/>
        </w:rPr>
        <w:t>år</w:t>
      </w:r>
      <w:proofErr w:type="spellEnd"/>
      <w:r w:rsidRPr="00052ECB">
        <w:rPr>
          <w:rFonts w:ascii="Calibri" w:hAnsi="Calibri" w:cs="Calibri"/>
          <w:color w:val="auto"/>
          <w:sz w:val="22"/>
          <w:szCs w:val="22"/>
        </w:rPr>
        <w:t xml:space="preserve">. Dette skyldes dels at vandværket har været lukket i 3 </w:t>
      </w:r>
      <w:proofErr w:type="spellStart"/>
      <w:r w:rsidRPr="00052ECB">
        <w:rPr>
          <w:rFonts w:ascii="Calibri" w:hAnsi="Calibri" w:cs="Calibri"/>
          <w:color w:val="auto"/>
          <w:sz w:val="22"/>
          <w:szCs w:val="22"/>
        </w:rPr>
        <w:t>måneder</w:t>
      </w:r>
      <w:proofErr w:type="spellEnd"/>
      <w:r w:rsidRPr="00052ECB">
        <w:rPr>
          <w:rFonts w:ascii="Calibri" w:hAnsi="Calibri" w:cs="Calibri"/>
          <w:color w:val="auto"/>
          <w:sz w:val="22"/>
          <w:szCs w:val="22"/>
        </w:rPr>
        <w:t xml:space="preserve"> og at vi derfor har mindre elforbrug på vandværket. </w:t>
      </w:r>
    </w:p>
    <w:p w14:paraId="3D5EBBBB"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Desuden er der omforandret i skyllerummet med hensyn til etablering af udluftning i stedet for energi krævende affugtning </w:t>
      </w:r>
    </w:p>
    <w:p w14:paraId="7654D8A9"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Der er i </w:t>
      </w:r>
      <w:proofErr w:type="spellStart"/>
      <w:r w:rsidRPr="00052ECB">
        <w:rPr>
          <w:rFonts w:ascii="Calibri" w:hAnsi="Calibri" w:cs="Calibri"/>
          <w:color w:val="auto"/>
          <w:sz w:val="22"/>
          <w:szCs w:val="22"/>
        </w:rPr>
        <w:t>år</w:t>
      </w:r>
      <w:proofErr w:type="spellEnd"/>
      <w:r w:rsidRPr="00052ECB">
        <w:rPr>
          <w:rFonts w:ascii="Calibri" w:hAnsi="Calibri" w:cs="Calibri"/>
          <w:color w:val="auto"/>
          <w:sz w:val="22"/>
          <w:szCs w:val="22"/>
        </w:rPr>
        <w:t xml:space="preserve"> udtaget </w:t>
      </w:r>
      <w:proofErr w:type="spellStart"/>
      <w:r w:rsidRPr="00052ECB">
        <w:rPr>
          <w:rFonts w:ascii="Calibri" w:hAnsi="Calibri" w:cs="Calibri"/>
          <w:color w:val="auto"/>
          <w:sz w:val="22"/>
          <w:szCs w:val="22"/>
        </w:rPr>
        <w:t>både</w:t>
      </w:r>
      <w:proofErr w:type="spellEnd"/>
      <w:r w:rsidRPr="00052ECB">
        <w:rPr>
          <w:rFonts w:ascii="Calibri" w:hAnsi="Calibri" w:cs="Calibri"/>
          <w:color w:val="auto"/>
          <w:sz w:val="22"/>
          <w:szCs w:val="22"/>
        </w:rPr>
        <w:t xml:space="preserve"> de lovpligtige analyseprøver og mange ekstra analyseprøver i forbindelse med nedlukningen af vandværket.</w:t>
      </w:r>
      <w:r w:rsidRPr="00052ECB">
        <w:rPr>
          <w:rFonts w:ascii="Calibri" w:hAnsi="Calibri" w:cs="Calibri"/>
          <w:color w:val="auto"/>
          <w:sz w:val="22"/>
          <w:szCs w:val="22"/>
        </w:rPr>
        <w:br/>
        <w:t>Alle værdier var i orden og under kravene.</w:t>
      </w:r>
      <w:r w:rsidRPr="00052ECB">
        <w:rPr>
          <w:rFonts w:ascii="Calibri" w:hAnsi="Calibri" w:cs="Calibri"/>
          <w:color w:val="auto"/>
          <w:sz w:val="22"/>
          <w:szCs w:val="22"/>
        </w:rPr>
        <w:br/>
        <w:t xml:space="preserve">Den 23/5/24 blev der </w:t>
      </w:r>
      <w:proofErr w:type="spellStart"/>
      <w:r w:rsidRPr="00052ECB">
        <w:rPr>
          <w:rFonts w:ascii="Calibri" w:hAnsi="Calibri" w:cs="Calibri"/>
          <w:color w:val="auto"/>
          <w:sz w:val="22"/>
          <w:szCs w:val="22"/>
        </w:rPr>
        <w:t>sa</w:t>
      </w:r>
      <w:proofErr w:type="spellEnd"/>
      <w:r w:rsidRPr="00052ECB">
        <w:rPr>
          <w:rFonts w:ascii="Calibri" w:hAnsi="Calibri" w:cs="Calibri"/>
          <w:color w:val="auto"/>
          <w:sz w:val="22"/>
          <w:szCs w:val="22"/>
        </w:rPr>
        <w:t xml:space="preserve">̊ modtaget svar fra en analyseprøve som viste for højt </w:t>
      </w:r>
      <w:proofErr w:type="spellStart"/>
      <w:r w:rsidRPr="00052ECB">
        <w:rPr>
          <w:rFonts w:ascii="Calibri" w:hAnsi="Calibri" w:cs="Calibri"/>
          <w:color w:val="auto"/>
          <w:sz w:val="22"/>
          <w:szCs w:val="22"/>
        </w:rPr>
        <w:t>kimtal</w:t>
      </w:r>
      <w:proofErr w:type="spellEnd"/>
      <w:r w:rsidRPr="00052ECB">
        <w:rPr>
          <w:rFonts w:ascii="Calibri" w:hAnsi="Calibri" w:cs="Calibri"/>
          <w:color w:val="auto"/>
          <w:sz w:val="22"/>
          <w:szCs w:val="22"/>
        </w:rPr>
        <w:t xml:space="preserve"> og overskridelse af værdier for mangan, ammonium, nitrit og metan. </w:t>
      </w:r>
    </w:p>
    <w:p w14:paraId="5B1BAE0D" w14:textId="131E621B"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I </w:t>
      </w:r>
      <w:proofErr w:type="spellStart"/>
      <w:r w:rsidRPr="00052ECB">
        <w:rPr>
          <w:rFonts w:ascii="Calibri" w:hAnsi="Calibri" w:cs="Calibri"/>
          <w:color w:val="auto"/>
          <w:sz w:val="22"/>
          <w:szCs w:val="22"/>
        </w:rPr>
        <w:t>samråd</w:t>
      </w:r>
      <w:proofErr w:type="spellEnd"/>
      <w:r w:rsidRPr="00052ECB">
        <w:rPr>
          <w:rFonts w:ascii="Calibri" w:hAnsi="Calibri" w:cs="Calibri"/>
          <w:color w:val="auto"/>
          <w:sz w:val="22"/>
          <w:szCs w:val="22"/>
        </w:rPr>
        <w:t xml:space="preserve"> med kommunens vand og miljøafdeling blev vandværket nedlukket og vi fik </w:t>
      </w:r>
      <w:proofErr w:type="spellStart"/>
      <w:r w:rsidRPr="00052ECB">
        <w:rPr>
          <w:rFonts w:ascii="Calibri" w:hAnsi="Calibri" w:cs="Calibri"/>
          <w:color w:val="auto"/>
          <w:sz w:val="22"/>
          <w:szCs w:val="22"/>
        </w:rPr>
        <w:t>åbnet</w:t>
      </w:r>
      <w:proofErr w:type="spellEnd"/>
      <w:r w:rsidRPr="00052ECB">
        <w:rPr>
          <w:rFonts w:ascii="Calibri" w:hAnsi="Calibri" w:cs="Calibri"/>
          <w:color w:val="auto"/>
          <w:sz w:val="22"/>
          <w:szCs w:val="22"/>
        </w:rPr>
        <w:t xml:space="preserve"> for forsyning fra henholdsvis Aastrup vandværk og Stubbekøbing Vandværk.</w:t>
      </w:r>
      <w:r w:rsidRPr="00052ECB">
        <w:rPr>
          <w:rFonts w:ascii="Calibri" w:hAnsi="Calibri" w:cs="Calibri"/>
          <w:color w:val="auto"/>
          <w:sz w:val="22"/>
          <w:szCs w:val="22"/>
        </w:rPr>
        <w:br/>
      </w:r>
      <w:proofErr w:type="spellStart"/>
      <w:r w:rsidRPr="00052ECB">
        <w:rPr>
          <w:rFonts w:ascii="Calibri" w:hAnsi="Calibri" w:cs="Calibri"/>
          <w:color w:val="auto"/>
          <w:sz w:val="22"/>
          <w:szCs w:val="22"/>
        </w:rPr>
        <w:t>Årsag</w:t>
      </w:r>
      <w:proofErr w:type="spellEnd"/>
      <w:r w:rsidRPr="00052ECB">
        <w:rPr>
          <w:rFonts w:ascii="Calibri" w:hAnsi="Calibri" w:cs="Calibri"/>
          <w:color w:val="auto"/>
          <w:sz w:val="22"/>
          <w:szCs w:val="22"/>
        </w:rPr>
        <w:t xml:space="preserve"> til de ovennævnte forhøjelser viste at der var fejl i boring 3. Vandteknik </w:t>
      </w:r>
      <w:proofErr w:type="spellStart"/>
      <w:r w:rsidRPr="00052ECB">
        <w:rPr>
          <w:rFonts w:ascii="Calibri" w:hAnsi="Calibri" w:cs="Calibri"/>
          <w:color w:val="auto"/>
          <w:sz w:val="22"/>
          <w:szCs w:val="22"/>
        </w:rPr>
        <w:t>måtte</w:t>
      </w:r>
      <w:proofErr w:type="spellEnd"/>
      <w:r w:rsidRPr="00052ECB">
        <w:rPr>
          <w:rFonts w:ascii="Calibri" w:hAnsi="Calibri" w:cs="Calibri"/>
          <w:color w:val="auto"/>
          <w:sz w:val="22"/>
          <w:szCs w:val="22"/>
        </w:rPr>
        <w:t xml:space="preserve"> </w:t>
      </w:r>
      <w:proofErr w:type="spellStart"/>
      <w:r w:rsidRPr="00052ECB">
        <w:rPr>
          <w:rFonts w:ascii="Calibri" w:hAnsi="Calibri" w:cs="Calibri"/>
          <w:color w:val="auto"/>
          <w:sz w:val="22"/>
          <w:szCs w:val="22"/>
        </w:rPr>
        <w:t>åbne</w:t>
      </w:r>
      <w:proofErr w:type="spellEnd"/>
      <w:r w:rsidRPr="00052ECB">
        <w:rPr>
          <w:rFonts w:ascii="Calibri" w:hAnsi="Calibri" w:cs="Calibri"/>
          <w:color w:val="auto"/>
          <w:sz w:val="22"/>
          <w:szCs w:val="22"/>
        </w:rPr>
        <w:t xml:space="preserve"> boring og fik taget defekt boringspumpe op til reparation. </w:t>
      </w:r>
    </w:p>
    <w:p w14:paraId="5D9FEA5D"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Der blev derfor i forløbet taget en række af prøver, før værdierne igen var i orden og vi af kommunen og ”Direktoratet for patient sikkerhed” fik tilladelse til at </w:t>
      </w:r>
      <w:proofErr w:type="spellStart"/>
      <w:r w:rsidRPr="00052ECB">
        <w:rPr>
          <w:rFonts w:ascii="Calibri" w:hAnsi="Calibri" w:cs="Calibri"/>
          <w:color w:val="auto"/>
          <w:sz w:val="22"/>
          <w:szCs w:val="22"/>
        </w:rPr>
        <w:t>åbne</w:t>
      </w:r>
      <w:proofErr w:type="spellEnd"/>
      <w:r w:rsidRPr="00052ECB">
        <w:rPr>
          <w:rFonts w:ascii="Calibri" w:hAnsi="Calibri" w:cs="Calibri"/>
          <w:color w:val="auto"/>
          <w:sz w:val="22"/>
          <w:szCs w:val="22"/>
        </w:rPr>
        <w:t xml:space="preserve"> for vandværket.</w:t>
      </w:r>
      <w:r w:rsidRPr="00052ECB">
        <w:rPr>
          <w:rFonts w:ascii="Calibri" w:hAnsi="Calibri" w:cs="Calibri"/>
          <w:color w:val="auto"/>
          <w:sz w:val="22"/>
          <w:szCs w:val="22"/>
        </w:rPr>
        <w:br/>
        <w:t xml:space="preserve">Lukningen varede i 3 </w:t>
      </w:r>
      <w:proofErr w:type="spellStart"/>
      <w:r w:rsidRPr="00052ECB">
        <w:rPr>
          <w:rFonts w:ascii="Calibri" w:hAnsi="Calibri" w:cs="Calibri"/>
          <w:color w:val="auto"/>
          <w:sz w:val="22"/>
          <w:szCs w:val="22"/>
        </w:rPr>
        <w:t>måneder</w:t>
      </w:r>
      <w:proofErr w:type="spellEnd"/>
      <w:r w:rsidRPr="00052ECB">
        <w:rPr>
          <w:rFonts w:ascii="Calibri" w:hAnsi="Calibri" w:cs="Calibri"/>
          <w:color w:val="auto"/>
          <w:sz w:val="22"/>
          <w:szCs w:val="22"/>
        </w:rPr>
        <w:t xml:space="preserve"> over sommeren. Vandværket blev nedlukket den 23/5/24 og </w:t>
      </w:r>
      <w:proofErr w:type="spellStart"/>
      <w:r w:rsidRPr="00052ECB">
        <w:rPr>
          <w:rFonts w:ascii="Calibri" w:hAnsi="Calibri" w:cs="Calibri"/>
          <w:color w:val="auto"/>
          <w:sz w:val="22"/>
          <w:szCs w:val="22"/>
        </w:rPr>
        <w:t>genåbnet</w:t>
      </w:r>
      <w:proofErr w:type="spellEnd"/>
      <w:r w:rsidRPr="00052ECB">
        <w:rPr>
          <w:rFonts w:ascii="Calibri" w:hAnsi="Calibri" w:cs="Calibri"/>
          <w:color w:val="auto"/>
          <w:sz w:val="22"/>
          <w:szCs w:val="22"/>
        </w:rPr>
        <w:t xml:space="preserve"> den 27/8/24. </w:t>
      </w:r>
    </w:p>
    <w:p w14:paraId="5AEEDCB5"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Efter </w:t>
      </w:r>
      <w:proofErr w:type="spellStart"/>
      <w:r w:rsidRPr="00052ECB">
        <w:rPr>
          <w:rFonts w:ascii="Calibri" w:hAnsi="Calibri" w:cs="Calibri"/>
          <w:color w:val="auto"/>
          <w:sz w:val="22"/>
          <w:szCs w:val="22"/>
        </w:rPr>
        <w:t>genåbning</w:t>
      </w:r>
      <w:proofErr w:type="spellEnd"/>
      <w:r w:rsidRPr="00052ECB">
        <w:rPr>
          <w:rFonts w:ascii="Calibri" w:hAnsi="Calibri" w:cs="Calibri"/>
          <w:color w:val="auto"/>
          <w:sz w:val="22"/>
          <w:szCs w:val="22"/>
        </w:rPr>
        <w:t xml:space="preserve"> blev der den 22/8/24, 13/9/24 og 20/12/24 er der udtaget lovpligtige analyseprøver på vandværk og hos forbruger, hvor alle værdier er under kravene og vores iltindhold i vores vand har rettet sig og er nu ved sidste prøve 6,4. </w:t>
      </w:r>
    </w:p>
    <w:p w14:paraId="1895ED50"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Analyserapporter offentliggøres i øvrigt altid på vandværkets hjemmeside. </w:t>
      </w:r>
    </w:p>
    <w:p w14:paraId="4ABDDC92"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Iltindholdet med mere er forbedret ved, at der er foretaget diverse tekniske forbedringer med adskillelse til filterkar. Der er foretaget isolering af vandværkets loft og etableret yderligere udluftning, for at formindske kondens på vægge. </w:t>
      </w:r>
    </w:p>
    <w:p w14:paraId="70C3A3F4"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En 2/3/24 igangsatte vi nyt </w:t>
      </w:r>
      <w:proofErr w:type="gramStart"/>
      <w:r w:rsidRPr="00052ECB">
        <w:rPr>
          <w:rFonts w:ascii="Calibri" w:hAnsi="Calibri" w:cs="Calibri"/>
          <w:color w:val="auto"/>
          <w:sz w:val="22"/>
          <w:szCs w:val="22"/>
        </w:rPr>
        <w:t>SRO anlæg</w:t>
      </w:r>
      <w:proofErr w:type="gramEnd"/>
      <w:r w:rsidRPr="00052ECB">
        <w:rPr>
          <w:rFonts w:ascii="Calibri" w:hAnsi="Calibri" w:cs="Calibri"/>
          <w:color w:val="auto"/>
          <w:sz w:val="22"/>
          <w:szCs w:val="22"/>
        </w:rPr>
        <w:t xml:space="preserve"> (Styring – Regulering - </w:t>
      </w:r>
      <w:proofErr w:type="spellStart"/>
      <w:r w:rsidRPr="00052ECB">
        <w:rPr>
          <w:rFonts w:ascii="Calibri" w:hAnsi="Calibri" w:cs="Calibri"/>
          <w:color w:val="auto"/>
          <w:sz w:val="22"/>
          <w:szCs w:val="22"/>
        </w:rPr>
        <w:t>Overvågning</w:t>
      </w:r>
      <w:proofErr w:type="spellEnd"/>
      <w:r w:rsidRPr="00052ECB">
        <w:rPr>
          <w:rFonts w:ascii="Calibri" w:hAnsi="Calibri" w:cs="Calibri"/>
          <w:color w:val="auto"/>
          <w:sz w:val="22"/>
          <w:szCs w:val="22"/>
        </w:rPr>
        <w:t xml:space="preserve">) fra fa. ”Blue Control”. Vi har </w:t>
      </w:r>
      <w:proofErr w:type="spellStart"/>
      <w:r w:rsidRPr="00052ECB">
        <w:rPr>
          <w:rFonts w:ascii="Calibri" w:hAnsi="Calibri" w:cs="Calibri"/>
          <w:color w:val="auto"/>
          <w:sz w:val="22"/>
          <w:szCs w:val="22"/>
        </w:rPr>
        <w:t>fået</w:t>
      </w:r>
      <w:proofErr w:type="spellEnd"/>
      <w:r w:rsidRPr="00052ECB">
        <w:rPr>
          <w:rFonts w:ascii="Calibri" w:hAnsi="Calibri" w:cs="Calibri"/>
          <w:color w:val="auto"/>
          <w:sz w:val="22"/>
          <w:szCs w:val="22"/>
        </w:rPr>
        <w:t xml:space="preserve"> et tidssvarende anlæg, som man kan </w:t>
      </w:r>
      <w:proofErr w:type="spellStart"/>
      <w:r w:rsidRPr="00052ECB">
        <w:rPr>
          <w:rFonts w:ascii="Calibri" w:hAnsi="Calibri" w:cs="Calibri"/>
          <w:color w:val="auto"/>
          <w:sz w:val="22"/>
          <w:szCs w:val="22"/>
        </w:rPr>
        <w:t>tilga</w:t>
      </w:r>
      <w:proofErr w:type="spellEnd"/>
      <w:r w:rsidRPr="00052ECB">
        <w:rPr>
          <w:rFonts w:ascii="Calibri" w:hAnsi="Calibri" w:cs="Calibri"/>
          <w:color w:val="auto"/>
          <w:sz w:val="22"/>
          <w:szCs w:val="22"/>
        </w:rPr>
        <w:t xml:space="preserve">̊ fra diverse </w:t>
      </w:r>
      <w:proofErr w:type="spellStart"/>
      <w:r w:rsidRPr="00052ECB">
        <w:rPr>
          <w:rFonts w:ascii="Calibri" w:hAnsi="Calibri" w:cs="Calibri"/>
          <w:color w:val="auto"/>
          <w:sz w:val="22"/>
          <w:szCs w:val="22"/>
        </w:rPr>
        <w:t>trådløse</w:t>
      </w:r>
      <w:proofErr w:type="spellEnd"/>
      <w:r w:rsidRPr="00052ECB">
        <w:rPr>
          <w:rFonts w:ascii="Calibri" w:hAnsi="Calibri" w:cs="Calibri"/>
          <w:color w:val="auto"/>
          <w:sz w:val="22"/>
          <w:szCs w:val="22"/>
        </w:rPr>
        <w:t xml:space="preserve"> enheder, som pc, tablet eller mobiltelefon, hvor end man opholder sig og kan se om vandværket kører tilfredsstillende. </w:t>
      </w:r>
    </w:p>
    <w:p w14:paraId="1C75BC75"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Dette anlæg har vi haft stor hjælp af ved de nævnte brud på forsyningsnettet, hvor vi hurtigt kunne se om udpumpning ændrede sig, </w:t>
      </w:r>
      <w:proofErr w:type="spellStart"/>
      <w:r w:rsidRPr="00052ECB">
        <w:rPr>
          <w:rFonts w:ascii="Calibri" w:hAnsi="Calibri" w:cs="Calibri"/>
          <w:color w:val="auto"/>
          <w:sz w:val="22"/>
          <w:szCs w:val="22"/>
        </w:rPr>
        <w:t>når</w:t>
      </w:r>
      <w:proofErr w:type="spellEnd"/>
      <w:r w:rsidRPr="00052ECB">
        <w:rPr>
          <w:rFonts w:ascii="Calibri" w:hAnsi="Calibri" w:cs="Calibri"/>
          <w:color w:val="auto"/>
          <w:sz w:val="22"/>
          <w:szCs w:val="22"/>
        </w:rPr>
        <w:t xml:space="preserve"> vi lukkede/</w:t>
      </w:r>
      <w:proofErr w:type="spellStart"/>
      <w:r w:rsidRPr="00052ECB">
        <w:rPr>
          <w:rFonts w:ascii="Calibri" w:hAnsi="Calibri" w:cs="Calibri"/>
          <w:color w:val="auto"/>
          <w:sz w:val="22"/>
          <w:szCs w:val="22"/>
        </w:rPr>
        <w:t>åbnede</w:t>
      </w:r>
      <w:proofErr w:type="spellEnd"/>
      <w:r w:rsidRPr="00052ECB">
        <w:rPr>
          <w:rFonts w:ascii="Calibri" w:hAnsi="Calibri" w:cs="Calibri"/>
          <w:color w:val="auto"/>
          <w:sz w:val="22"/>
          <w:szCs w:val="22"/>
        </w:rPr>
        <w:t xml:space="preserve"> for diverse stophaner. Samtidig leveres der hver morgen en rapport til dem i bestyrelsen eller teknikere, </w:t>
      </w:r>
      <w:proofErr w:type="spellStart"/>
      <w:r w:rsidRPr="00052ECB">
        <w:rPr>
          <w:rFonts w:ascii="Calibri" w:hAnsi="Calibri" w:cs="Calibri"/>
          <w:color w:val="auto"/>
          <w:sz w:val="22"/>
          <w:szCs w:val="22"/>
        </w:rPr>
        <w:t>sa</w:t>
      </w:r>
      <w:proofErr w:type="spellEnd"/>
      <w:r w:rsidRPr="00052ECB">
        <w:rPr>
          <w:rFonts w:ascii="Calibri" w:hAnsi="Calibri" w:cs="Calibri"/>
          <w:color w:val="auto"/>
          <w:sz w:val="22"/>
          <w:szCs w:val="22"/>
        </w:rPr>
        <w:t xml:space="preserve">̊ man kan se om der er udfald eller andet der skal tages stilling til. </w:t>
      </w:r>
    </w:p>
    <w:p w14:paraId="6BCB8EDF"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Den 4/3/24 og den 9/6/24 var der brud på ledningen til Tømrervænget. Begge gange hurtigt stoppet med hurtig og effektiv assistance fra Moseby Smedje og VVS, samt HHJ-entreprenør. Brudene var på gammelt jernrør. Bestyrelse besluttede derfor at ledningen til Tømrervænget skulle fornyes og dette blev udført af Moseby og HHJ og tilendebragt den 30/10/24. </w:t>
      </w:r>
    </w:p>
    <w:p w14:paraId="7B34EDF4"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Efter at vi igen kunne igangsætte vandværket efter den nævnte nedlukning, opdagede vi at der igen var brud på vores ledningsnet og vi </w:t>
      </w:r>
      <w:proofErr w:type="spellStart"/>
      <w:r w:rsidRPr="00052ECB">
        <w:rPr>
          <w:rFonts w:ascii="Calibri" w:hAnsi="Calibri" w:cs="Calibri"/>
          <w:color w:val="auto"/>
          <w:sz w:val="22"/>
          <w:szCs w:val="22"/>
        </w:rPr>
        <w:t>måtte</w:t>
      </w:r>
      <w:proofErr w:type="spellEnd"/>
      <w:r w:rsidRPr="00052ECB">
        <w:rPr>
          <w:rFonts w:ascii="Calibri" w:hAnsi="Calibri" w:cs="Calibri"/>
          <w:color w:val="auto"/>
          <w:sz w:val="22"/>
          <w:szCs w:val="22"/>
        </w:rPr>
        <w:t xml:space="preserve"> i gang med at søge efter bruddet. Moseby Smedje, Vandteknik og formand samt Jacob fra bestyrelsen, brugte mange timer på at søge alle steder på ledningsnettet og var inde i huse og haver, ude på marker og hvor som helst, hvor der </w:t>
      </w:r>
      <w:r w:rsidRPr="00052ECB">
        <w:rPr>
          <w:rFonts w:ascii="Calibri" w:hAnsi="Calibri" w:cs="Calibri"/>
          <w:color w:val="auto"/>
          <w:sz w:val="22"/>
          <w:szCs w:val="22"/>
        </w:rPr>
        <w:lastRenderedPageBreak/>
        <w:t xml:space="preserve">kunne findes </w:t>
      </w:r>
      <w:proofErr w:type="spellStart"/>
      <w:r w:rsidRPr="00052ECB">
        <w:rPr>
          <w:rFonts w:ascii="Calibri" w:hAnsi="Calibri" w:cs="Calibri"/>
          <w:color w:val="auto"/>
          <w:sz w:val="22"/>
          <w:szCs w:val="22"/>
        </w:rPr>
        <w:t>våde</w:t>
      </w:r>
      <w:proofErr w:type="spellEnd"/>
      <w:r w:rsidRPr="00052ECB">
        <w:rPr>
          <w:rFonts w:ascii="Calibri" w:hAnsi="Calibri" w:cs="Calibri"/>
          <w:color w:val="auto"/>
          <w:sz w:val="22"/>
          <w:szCs w:val="22"/>
        </w:rPr>
        <w:t xml:space="preserve"> </w:t>
      </w:r>
      <w:proofErr w:type="spellStart"/>
      <w:r w:rsidRPr="00052ECB">
        <w:rPr>
          <w:rFonts w:ascii="Calibri" w:hAnsi="Calibri" w:cs="Calibri"/>
          <w:color w:val="auto"/>
          <w:sz w:val="22"/>
          <w:szCs w:val="22"/>
        </w:rPr>
        <w:t>områder</w:t>
      </w:r>
      <w:proofErr w:type="spellEnd"/>
      <w:r w:rsidRPr="00052ECB">
        <w:rPr>
          <w:rFonts w:ascii="Calibri" w:hAnsi="Calibri" w:cs="Calibri"/>
          <w:color w:val="auto"/>
          <w:sz w:val="22"/>
          <w:szCs w:val="22"/>
        </w:rPr>
        <w:t xml:space="preserve"> der ikke skulle være der... men uden det store held. Diverse midler med breve i postkasser, opslag på Facebook og </w:t>
      </w:r>
      <w:proofErr w:type="spellStart"/>
      <w:r w:rsidRPr="00052ECB">
        <w:rPr>
          <w:rFonts w:ascii="Calibri" w:hAnsi="Calibri" w:cs="Calibri"/>
          <w:color w:val="auto"/>
          <w:sz w:val="22"/>
          <w:szCs w:val="22"/>
        </w:rPr>
        <w:t>sågar</w:t>
      </w:r>
      <w:proofErr w:type="spellEnd"/>
      <w:r w:rsidRPr="00052ECB">
        <w:rPr>
          <w:rFonts w:ascii="Calibri" w:hAnsi="Calibri" w:cs="Calibri"/>
          <w:color w:val="auto"/>
          <w:sz w:val="22"/>
          <w:szCs w:val="22"/>
        </w:rPr>
        <w:t xml:space="preserve"> avisartikler blev brugt uden det store held. Til sidst fik vi dog ind kranset </w:t>
      </w:r>
      <w:proofErr w:type="spellStart"/>
      <w:r w:rsidRPr="00052ECB">
        <w:rPr>
          <w:rFonts w:ascii="Calibri" w:hAnsi="Calibri" w:cs="Calibri"/>
          <w:color w:val="auto"/>
          <w:sz w:val="22"/>
          <w:szCs w:val="22"/>
        </w:rPr>
        <w:t>området</w:t>
      </w:r>
      <w:proofErr w:type="spellEnd"/>
      <w:r w:rsidRPr="00052ECB">
        <w:rPr>
          <w:rFonts w:ascii="Calibri" w:hAnsi="Calibri" w:cs="Calibri"/>
          <w:color w:val="auto"/>
          <w:sz w:val="22"/>
          <w:szCs w:val="22"/>
        </w:rPr>
        <w:t xml:space="preserve">, ved blandt andet at skifte 3 </w:t>
      </w:r>
      <w:proofErr w:type="spellStart"/>
      <w:r w:rsidRPr="00052ECB">
        <w:rPr>
          <w:rFonts w:ascii="Calibri" w:hAnsi="Calibri" w:cs="Calibri"/>
          <w:color w:val="auto"/>
          <w:sz w:val="22"/>
          <w:szCs w:val="22"/>
        </w:rPr>
        <w:t>område</w:t>
      </w:r>
      <w:proofErr w:type="spellEnd"/>
      <w:r w:rsidRPr="00052ECB">
        <w:rPr>
          <w:rFonts w:ascii="Calibri" w:hAnsi="Calibri" w:cs="Calibri"/>
          <w:color w:val="auto"/>
          <w:sz w:val="22"/>
          <w:szCs w:val="22"/>
        </w:rPr>
        <w:t xml:space="preserve"> stophaner som var defekte, og vi fik indkredset at bruddet kunne være til den nordvestlige del af Orevej. Via lytteudstyr fandt Vandteknik to steder, som havde brud på ledning imellem stophane og hus. Bruddene udbedret og vores vandudpumpning fra vandværket normaliserede sig og vi kunne igen </w:t>
      </w:r>
      <w:proofErr w:type="spellStart"/>
      <w:r w:rsidRPr="00052ECB">
        <w:rPr>
          <w:rFonts w:ascii="Calibri" w:hAnsi="Calibri" w:cs="Calibri"/>
          <w:color w:val="auto"/>
          <w:sz w:val="22"/>
          <w:szCs w:val="22"/>
        </w:rPr>
        <w:t>ånde</w:t>
      </w:r>
      <w:proofErr w:type="spellEnd"/>
      <w:r w:rsidRPr="00052ECB">
        <w:rPr>
          <w:rFonts w:ascii="Calibri" w:hAnsi="Calibri" w:cs="Calibri"/>
          <w:color w:val="auto"/>
          <w:sz w:val="22"/>
          <w:szCs w:val="22"/>
        </w:rPr>
        <w:t xml:space="preserve"> lettet op lukke ned for forsyningshjælp fra Aastrup Vandværk. </w:t>
      </w:r>
    </w:p>
    <w:p w14:paraId="3899AE0A"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Vandværket har siden kørt tilfredsstillende. </w:t>
      </w:r>
    </w:p>
    <w:p w14:paraId="7AB68DF8"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Vores rentvandstanke er inspiceret og fundet i orden. Der skal dog ske en forbedring af vandets forløb i tankene og dette vil Vandteknik foretage i 2025. </w:t>
      </w:r>
    </w:p>
    <w:p w14:paraId="41DE4237" w14:textId="55F0D4BE"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Vandværkets kalkknuser anlæg kører fortsat tilfredsstillende. </w:t>
      </w:r>
    </w:p>
    <w:p w14:paraId="25950A4E"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Bestyrelsen har holdt 4 ordinære og 2 ekstra ordinære bestyrelsesmøder. De ekstra ordinære, dels på grund af nedbruddene på ledningsnettet, dels på grund af forhandlinger med lodsejere med hensyn til </w:t>
      </w:r>
      <w:proofErr w:type="spellStart"/>
      <w:r w:rsidRPr="00052ECB">
        <w:rPr>
          <w:rFonts w:ascii="Calibri" w:hAnsi="Calibri" w:cs="Calibri"/>
          <w:color w:val="auto"/>
          <w:sz w:val="22"/>
          <w:szCs w:val="22"/>
        </w:rPr>
        <w:t>BNBO-område</w:t>
      </w:r>
      <w:proofErr w:type="spellEnd"/>
      <w:r w:rsidRPr="00052ECB">
        <w:rPr>
          <w:rFonts w:ascii="Calibri" w:hAnsi="Calibri" w:cs="Calibri"/>
          <w:color w:val="auto"/>
          <w:sz w:val="22"/>
          <w:szCs w:val="22"/>
        </w:rPr>
        <w:t xml:space="preserve"> aftaler. (BNBO Boringsnære beskyttelses </w:t>
      </w:r>
      <w:proofErr w:type="spellStart"/>
      <w:r w:rsidRPr="00052ECB">
        <w:rPr>
          <w:rFonts w:ascii="Calibri" w:hAnsi="Calibri" w:cs="Calibri"/>
          <w:color w:val="auto"/>
          <w:sz w:val="22"/>
          <w:szCs w:val="22"/>
        </w:rPr>
        <w:t>områder</w:t>
      </w:r>
      <w:proofErr w:type="spellEnd"/>
      <w:r w:rsidRPr="00052ECB">
        <w:rPr>
          <w:rFonts w:ascii="Calibri" w:hAnsi="Calibri" w:cs="Calibri"/>
          <w:color w:val="auto"/>
          <w:sz w:val="22"/>
          <w:szCs w:val="22"/>
        </w:rPr>
        <w:t xml:space="preserve">) </w:t>
      </w:r>
    </w:p>
    <w:p w14:paraId="61B906B6"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BNBO-aftalerne er nu i hus som frivillige aftaler og vi er glade for at dette kunne lykkedes og takker lodsejerne for deres indstilling til et godt naboskab. </w:t>
      </w:r>
    </w:p>
    <w:p w14:paraId="12434CAF" w14:textId="34FE1D1A"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Der været afholdt erfarings udvekslingsmøde med vandværkerne her på Nordøstfalster. Hoved </w:t>
      </w:r>
      <w:proofErr w:type="spellStart"/>
      <w:r w:rsidRPr="00052ECB">
        <w:rPr>
          <w:rFonts w:ascii="Calibri" w:hAnsi="Calibri" w:cs="Calibri"/>
          <w:color w:val="auto"/>
          <w:sz w:val="22"/>
          <w:szCs w:val="22"/>
        </w:rPr>
        <w:t>formålet</w:t>
      </w:r>
      <w:proofErr w:type="spellEnd"/>
      <w:r w:rsidRPr="00052ECB">
        <w:rPr>
          <w:rFonts w:ascii="Calibri" w:hAnsi="Calibri" w:cs="Calibri"/>
          <w:color w:val="auto"/>
          <w:sz w:val="22"/>
          <w:szCs w:val="22"/>
        </w:rPr>
        <w:t xml:space="preserve"> har været at etablere et netværk blandt de involverede vandværker, for at have gensidig vidensdeling og på sigt samarbejde / sammenlægning. For vores vedkommende er det med Aastrup og Horbelev vandværk. Der bliver stillet større og større krav til vandværkerne med hensyn til drift, administration og IT-sikkerhed som vi har glæde af at kunne hjælpe hinanden med at løse og på den </w:t>
      </w:r>
      <w:proofErr w:type="spellStart"/>
      <w:r w:rsidRPr="00052ECB">
        <w:rPr>
          <w:rFonts w:ascii="Calibri" w:hAnsi="Calibri" w:cs="Calibri"/>
          <w:color w:val="auto"/>
          <w:sz w:val="22"/>
          <w:szCs w:val="22"/>
        </w:rPr>
        <w:t>måde</w:t>
      </w:r>
      <w:proofErr w:type="spellEnd"/>
      <w:r w:rsidRPr="00052ECB">
        <w:rPr>
          <w:rFonts w:ascii="Calibri" w:hAnsi="Calibri" w:cs="Calibri"/>
          <w:color w:val="auto"/>
          <w:sz w:val="22"/>
          <w:szCs w:val="22"/>
        </w:rPr>
        <w:t xml:space="preserve"> fremtidssikre vores lokale vandforsyning. </w:t>
      </w:r>
    </w:p>
    <w:p w14:paraId="3AE1A3E0"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Vandværket har været repræsenteret ved </w:t>
      </w:r>
      <w:proofErr w:type="spellStart"/>
      <w:r w:rsidRPr="00052ECB">
        <w:rPr>
          <w:rFonts w:ascii="Calibri" w:hAnsi="Calibri" w:cs="Calibri"/>
          <w:color w:val="auto"/>
          <w:sz w:val="22"/>
          <w:szCs w:val="22"/>
        </w:rPr>
        <w:t>årsmøde</w:t>
      </w:r>
      <w:proofErr w:type="spellEnd"/>
      <w:r w:rsidRPr="00052ECB">
        <w:rPr>
          <w:rFonts w:ascii="Calibri" w:hAnsi="Calibri" w:cs="Calibri"/>
          <w:color w:val="auto"/>
          <w:sz w:val="22"/>
          <w:szCs w:val="22"/>
        </w:rPr>
        <w:t xml:space="preserve">, messe og temamøde i </w:t>
      </w:r>
      <w:proofErr w:type="spellStart"/>
      <w:r w:rsidRPr="00052ECB">
        <w:rPr>
          <w:rFonts w:ascii="Calibri" w:hAnsi="Calibri" w:cs="Calibri"/>
          <w:color w:val="auto"/>
          <w:sz w:val="22"/>
          <w:szCs w:val="22"/>
        </w:rPr>
        <w:t>Vandrådet</w:t>
      </w:r>
      <w:proofErr w:type="spellEnd"/>
      <w:r w:rsidRPr="00052ECB">
        <w:rPr>
          <w:rFonts w:ascii="Calibri" w:hAnsi="Calibri" w:cs="Calibri"/>
          <w:color w:val="auto"/>
          <w:sz w:val="22"/>
          <w:szCs w:val="22"/>
        </w:rPr>
        <w:t xml:space="preserve"> og hos Dansk Vandværksforening via 1 kursus og 2 webinarer vedrørende BNBO, Nød Beredskab og NIS 2 (EU </w:t>
      </w:r>
      <w:proofErr w:type="gramStart"/>
      <w:r w:rsidRPr="00052ECB">
        <w:rPr>
          <w:rFonts w:ascii="Calibri" w:hAnsi="Calibri" w:cs="Calibri"/>
          <w:color w:val="auto"/>
          <w:sz w:val="22"/>
          <w:szCs w:val="22"/>
        </w:rPr>
        <w:t>IT sikkerhedskrav</w:t>
      </w:r>
      <w:proofErr w:type="gramEnd"/>
      <w:r w:rsidRPr="00052ECB">
        <w:rPr>
          <w:rFonts w:ascii="Calibri" w:hAnsi="Calibri" w:cs="Calibri"/>
          <w:color w:val="auto"/>
          <w:sz w:val="22"/>
          <w:szCs w:val="22"/>
        </w:rPr>
        <w:t xml:space="preserve">) </w:t>
      </w:r>
    </w:p>
    <w:p w14:paraId="7D589B18"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Vi har i sommerens løb </w:t>
      </w:r>
      <w:proofErr w:type="spellStart"/>
      <w:r w:rsidRPr="00052ECB">
        <w:rPr>
          <w:rFonts w:ascii="Calibri" w:hAnsi="Calibri" w:cs="Calibri"/>
          <w:color w:val="auto"/>
          <w:sz w:val="22"/>
          <w:szCs w:val="22"/>
        </w:rPr>
        <w:t>måtte</w:t>
      </w:r>
      <w:proofErr w:type="spellEnd"/>
      <w:r w:rsidRPr="00052ECB">
        <w:rPr>
          <w:rFonts w:ascii="Calibri" w:hAnsi="Calibri" w:cs="Calibri"/>
          <w:color w:val="auto"/>
          <w:sz w:val="22"/>
          <w:szCs w:val="22"/>
        </w:rPr>
        <w:t xml:space="preserve"> sige farvel til tidligere formand og næstformand Connie Zlatevski, da hun har valgt at flytte fra vores </w:t>
      </w:r>
      <w:proofErr w:type="spellStart"/>
      <w:r w:rsidRPr="00052ECB">
        <w:rPr>
          <w:rFonts w:ascii="Calibri" w:hAnsi="Calibri" w:cs="Calibri"/>
          <w:color w:val="auto"/>
          <w:sz w:val="22"/>
          <w:szCs w:val="22"/>
        </w:rPr>
        <w:t>forsyningsområde</w:t>
      </w:r>
      <w:proofErr w:type="spellEnd"/>
      <w:r w:rsidRPr="00052ECB">
        <w:rPr>
          <w:rFonts w:ascii="Calibri" w:hAnsi="Calibri" w:cs="Calibri"/>
          <w:color w:val="auto"/>
          <w:sz w:val="22"/>
          <w:szCs w:val="22"/>
        </w:rPr>
        <w:t xml:space="preserve">. En stor tak skal lyde for </w:t>
      </w:r>
      <w:proofErr w:type="spellStart"/>
      <w:r w:rsidRPr="00052ECB">
        <w:rPr>
          <w:rFonts w:ascii="Calibri" w:hAnsi="Calibri" w:cs="Calibri"/>
          <w:color w:val="auto"/>
          <w:sz w:val="22"/>
          <w:szCs w:val="22"/>
        </w:rPr>
        <w:t>mangeårigt</w:t>
      </w:r>
      <w:proofErr w:type="spellEnd"/>
      <w:r w:rsidRPr="00052ECB">
        <w:rPr>
          <w:rFonts w:ascii="Calibri" w:hAnsi="Calibri" w:cs="Calibri"/>
          <w:color w:val="auto"/>
          <w:sz w:val="22"/>
          <w:szCs w:val="22"/>
        </w:rPr>
        <w:t xml:space="preserve"> arbejde for Ore Vandværk. </w:t>
      </w:r>
    </w:p>
    <w:p w14:paraId="4B42D5F0"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Til slut vil jeg, på bestyrelsens vegne, takke vores tekniker og samarbejdspartnere for samarbejdet på vandværket, en stor tak til Anne-Margrethe for at holde styr på administration og historik på forbilledlig vis, samt en tak til Morten for at holde vandværk og </w:t>
      </w:r>
      <w:proofErr w:type="spellStart"/>
      <w:r w:rsidRPr="00052ECB">
        <w:rPr>
          <w:rFonts w:ascii="Calibri" w:hAnsi="Calibri" w:cs="Calibri"/>
          <w:color w:val="auto"/>
          <w:sz w:val="22"/>
          <w:szCs w:val="22"/>
        </w:rPr>
        <w:t>udeområder</w:t>
      </w:r>
      <w:proofErr w:type="spellEnd"/>
      <w:r w:rsidRPr="00052ECB">
        <w:rPr>
          <w:rFonts w:ascii="Calibri" w:hAnsi="Calibri" w:cs="Calibri"/>
          <w:color w:val="auto"/>
          <w:sz w:val="22"/>
          <w:szCs w:val="22"/>
        </w:rPr>
        <w:t xml:space="preserve"> i fin stand. </w:t>
      </w:r>
    </w:p>
    <w:p w14:paraId="5E163985" w14:textId="77777777" w:rsidR="002F37DB" w:rsidRPr="00052ECB" w:rsidRDefault="002F37DB" w:rsidP="00052ECB">
      <w:pPr>
        <w:spacing w:before="100" w:beforeAutospacing="1" w:after="100" w:afterAutospacing="1" w:line="240" w:lineRule="auto"/>
        <w:ind w:left="290" w:firstLine="0"/>
        <w:rPr>
          <w:color w:val="auto"/>
        </w:rPr>
      </w:pPr>
      <w:r w:rsidRPr="00052ECB">
        <w:rPr>
          <w:rFonts w:ascii="Calibri" w:hAnsi="Calibri" w:cs="Calibri"/>
          <w:color w:val="auto"/>
          <w:sz w:val="22"/>
          <w:szCs w:val="22"/>
        </w:rPr>
        <w:t xml:space="preserve">Personligt vil jeg takke bestyrelsen for det gode samarbejde og rette indstilling til at driften af vores gode opdaterede og tidssvarende vandværk </w:t>
      </w:r>
    </w:p>
    <w:p w14:paraId="53469CE3" w14:textId="0FA65A90" w:rsidR="002F37DB" w:rsidRDefault="00716784" w:rsidP="00716784">
      <w:pPr>
        <w:spacing w:before="100" w:beforeAutospacing="1" w:after="100" w:afterAutospacing="1" w:line="240" w:lineRule="auto"/>
        <w:ind w:left="290" w:firstLine="0"/>
        <w:rPr>
          <w:rFonts w:ascii="Calibri" w:hAnsi="Calibri" w:cs="Calibri"/>
          <w:color w:val="auto"/>
        </w:rPr>
      </w:pPr>
      <w:r>
        <w:rPr>
          <w:rFonts w:ascii="Calibri" w:hAnsi="Calibri" w:cs="Calibri"/>
          <w:color w:val="auto"/>
        </w:rPr>
        <w:tab/>
      </w:r>
      <w:r w:rsidR="00C36276" w:rsidRPr="00C36276">
        <w:rPr>
          <w:rFonts w:ascii="Calibri" w:hAnsi="Calibri" w:cs="Calibri"/>
          <w:color w:val="auto"/>
        </w:rPr>
        <w:t>Beretningen er godkendt</w:t>
      </w:r>
      <w:r w:rsidR="002F37DB" w:rsidRPr="00C36276">
        <w:rPr>
          <w:rFonts w:ascii="Calibri" w:hAnsi="Calibri" w:cs="Calibri"/>
          <w:color w:val="auto"/>
        </w:rPr>
        <w:t xml:space="preserve"> </w:t>
      </w:r>
    </w:p>
    <w:p w14:paraId="7BECF4FD" w14:textId="77777777" w:rsidR="00716784" w:rsidRPr="00716784" w:rsidRDefault="00716784" w:rsidP="00716784">
      <w:pPr>
        <w:spacing w:before="100" w:beforeAutospacing="1" w:after="100" w:afterAutospacing="1" w:line="240" w:lineRule="auto"/>
        <w:ind w:left="290" w:firstLine="0"/>
        <w:rPr>
          <w:color w:val="auto"/>
        </w:rPr>
      </w:pPr>
    </w:p>
    <w:p w14:paraId="292B91E9" w14:textId="05052F6A" w:rsidR="00C36276" w:rsidRPr="004426BF" w:rsidRDefault="00052ECB" w:rsidP="00931F86">
      <w:pPr>
        <w:pStyle w:val="Listeafsnit"/>
        <w:numPr>
          <w:ilvl w:val="0"/>
          <w:numId w:val="2"/>
        </w:numPr>
      </w:pPr>
      <w:r w:rsidRPr="004426BF">
        <w:t>3</w:t>
      </w:r>
      <w:r w:rsidR="00931F86">
        <w:t xml:space="preserve">) </w:t>
      </w:r>
      <w:r w:rsidR="004F369D" w:rsidRPr="004426BF">
        <w:t>Det reviderede regnskab forelægges til godkendelse</w:t>
      </w:r>
    </w:p>
    <w:p w14:paraId="0524A402" w14:textId="01BDA55F" w:rsidR="004426BF" w:rsidRDefault="004426BF" w:rsidP="00052ECB">
      <w:pPr>
        <w:ind w:left="0" w:firstLine="0"/>
      </w:pPr>
      <w:r>
        <w:lastRenderedPageBreak/>
        <w:tab/>
        <w:t>Regnskabet er godkendt</w:t>
      </w:r>
    </w:p>
    <w:p w14:paraId="328FDD82" w14:textId="609F5663" w:rsidR="00591580" w:rsidRDefault="00052ECB" w:rsidP="00931F86">
      <w:pPr>
        <w:pStyle w:val="Listeafsnit"/>
        <w:numPr>
          <w:ilvl w:val="0"/>
          <w:numId w:val="2"/>
        </w:numPr>
      </w:pPr>
      <w:r>
        <w:t>4</w:t>
      </w:r>
      <w:r w:rsidR="00931F86">
        <w:t xml:space="preserve">) </w:t>
      </w:r>
      <w:r w:rsidR="004F369D">
        <w:t>Budget for det kommende år forelægges til godkendelse</w:t>
      </w:r>
    </w:p>
    <w:p w14:paraId="6E91E291" w14:textId="254406EB" w:rsidR="004426BF" w:rsidRDefault="004426BF" w:rsidP="00052ECB">
      <w:pPr>
        <w:ind w:left="0" w:firstLine="0"/>
      </w:pPr>
      <w:r>
        <w:tab/>
        <w:t>Budgettet er godkendt</w:t>
      </w:r>
    </w:p>
    <w:p w14:paraId="54318903" w14:textId="5A431AE2" w:rsidR="00591580" w:rsidRDefault="00052ECB" w:rsidP="00931F86">
      <w:pPr>
        <w:pStyle w:val="Listeafsnit"/>
        <w:numPr>
          <w:ilvl w:val="0"/>
          <w:numId w:val="2"/>
        </w:numPr>
        <w:spacing w:after="0"/>
      </w:pPr>
      <w:r>
        <w:t>5</w:t>
      </w:r>
      <w:r w:rsidR="00931F86">
        <w:t>)</w:t>
      </w:r>
      <w:r w:rsidR="004F369D">
        <w:t xml:space="preserve"> Behandling af indkomne forslag</w:t>
      </w:r>
    </w:p>
    <w:p w14:paraId="41547764" w14:textId="77777777" w:rsidR="00952B0E" w:rsidRDefault="00952B0E" w:rsidP="00052ECB">
      <w:pPr>
        <w:spacing w:after="0"/>
        <w:ind w:left="0" w:firstLine="0"/>
      </w:pPr>
    </w:p>
    <w:p w14:paraId="0B620831" w14:textId="4F34742F" w:rsidR="00591580" w:rsidRDefault="004F369D" w:rsidP="00052ECB">
      <w:pPr>
        <w:ind w:left="-15" w:firstLine="0"/>
      </w:pPr>
      <w:r>
        <w:t xml:space="preserve">    </w:t>
      </w:r>
      <w:r w:rsidR="00052ECB">
        <w:tab/>
      </w:r>
      <w:r w:rsidR="00952B0E">
        <w:t>Der er i</w:t>
      </w:r>
      <w:r>
        <w:t>ngen indkomne</w:t>
      </w:r>
      <w:r w:rsidR="00952B0E">
        <w:t xml:space="preserve"> forslag</w:t>
      </w:r>
    </w:p>
    <w:p w14:paraId="4AE0F9F2" w14:textId="064D1C81" w:rsidR="00591580" w:rsidRDefault="00052ECB" w:rsidP="004F369D">
      <w:pPr>
        <w:pStyle w:val="Listeafsnit"/>
        <w:numPr>
          <w:ilvl w:val="0"/>
          <w:numId w:val="2"/>
        </w:numPr>
        <w:spacing w:after="0"/>
      </w:pPr>
      <w:r>
        <w:t>6</w:t>
      </w:r>
      <w:r w:rsidR="004F369D">
        <w:t>) Valg af medlemmer og suppleanter til bestyrelsen</w:t>
      </w:r>
    </w:p>
    <w:p w14:paraId="33E190F5" w14:textId="426D574B" w:rsidR="00591580" w:rsidRDefault="004F369D" w:rsidP="00052ECB">
      <w:pPr>
        <w:spacing w:after="0"/>
        <w:ind w:left="-15" w:firstLine="0"/>
      </w:pPr>
      <w:r>
        <w:t xml:space="preserve">    </w:t>
      </w:r>
      <w:r w:rsidR="00052ECB">
        <w:tab/>
      </w:r>
      <w:r>
        <w:t>På valg til bestyrelsen:                        Per Thomsen</w:t>
      </w:r>
      <w:r w:rsidR="00952B0E">
        <w:t xml:space="preserve"> - Genvalgt</w:t>
      </w:r>
    </w:p>
    <w:p w14:paraId="6F82CAE3" w14:textId="5D646AEA" w:rsidR="00591580" w:rsidRDefault="004F369D" w:rsidP="00052ECB">
      <w:pPr>
        <w:spacing w:after="0"/>
        <w:ind w:left="-15" w:firstLine="0"/>
      </w:pPr>
      <w:r>
        <w:t xml:space="preserve">                                                                </w:t>
      </w:r>
      <w:r w:rsidR="00052ECB">
        <w:tab/>
        <w:t xml:space="preserve">                 </w:t>
      </w:r>
      <w:r>
        <w:t>Erik Brædder</w:t>
      </w:r>
      <w:r w:rsidR="00952B0E">
        <w:t xml:space="preserve"> - Genvalgt</w:t>
      </w:r>
    </w:p>
    <w:p w14:paraId="07AE5609" w14:textId="6DDB8884" w:rsidR="00591580" w:rsidRDefault="00052ECB" w:rsidP="00052ECB">
      <w:pPr>
        <w:spacing w:after="309" w:line="259" w:lineRule="auto"/>
        <w:ind w:left="1261" w:firstLine="0"/>
        <w:jc w:val="center"/>
      </w:pPr>
      <w:r>
        <w:tab/>
      </w:r>
      <w:r>
        <w:tab/>
        <w:t xml:space="preserve">            </w:t>
      </w:r>
      <w:r w:rsidR="004F369D">
        <w:t>Anne-Margrethe Pedersen</w:t>
      </w:r>
      <w:r w:rsidR="00952B0E">
        <w:t xml:space="preserve"> - Genvalgt</w:t>
      </w:r>
    </w:p>
    <w:p w14:paraId="2B66C489" w14:textId="16B6CA98" w:rsidR="00716784" w:rsidRDefault="00052ECB" w:rsidP="00862679">
      <w:pPr>
        <w:pStyle w:val="Listeafsnit"/>
        <w:numPr>
          <w:ilvl w:val="0"/>
          <w:numId w:val="2"/>
        </w:numPr>
      </w:pPr>
      <w:r>
        <w:t>7</w:t>
      </w:r>
      <w:r w:rsidR="00862679">
        <w:t xml:space="preserve">) </w:t>
      </w:r>
      <w:r w:rsidR="004F369D">
        <w:t xml:space="preserve">På valg som bestyrelsessuppleanter:   </w:t>
      </w:r>
    </w:p>
    <w:p w14:paraId="0E808749" w14:textId="77777777" w:rsidR="00716784" w:rsidRDefault="00716784" w:rsidP="00052ECB">
      <w:pPr>
        <w:ind w:left="-15" w:firstLine="0"/>
      </w:pPr>
      <w:r>
        <w:tab/>
      </w:r>
      <w:r>
        <w:tab/>
        <w:t xml:space="preserve">Morten </w:t>
      </w:r>
      <w:proofErr w:type="spellStart"/>
      <w:r>
        <w:t>Burmann</w:t>
      </w:r>
      <w:proofErr w:type="spellEnd"/>
      <w:r>
        <w:t xml:space="preserve"> vælges til 1. suppleant </w:t>
      </w:r>
    </w:p>
    <w:p w14:paraId="49A68715" w14:textId="2EC08DE5" w:rsidR="00952B0E" w:rsidRDefault="00716784" w:rsidP="00052ECB">
      <w:pPr>
        <w:ind w:left="-15" w:firstLine="0"/>
      </w:pPr>
      <w:r>
        <w:tab/>
      </w:r>
      <w:r>
        <w:tab/>
      </w:r>
      <w:r w:rsidR="004F369D">
        <w:t>Torben Johansen</w:t>
      </w:r>
      <w:r w:rsidR="00952B0E">
        <w:t xml:space="preserve"> – Genvalgt til 2. suppl</w:t>
      </w:r>
      <w:r>
        <w:t>e</w:t>
      </w:r>
      <w:r w:rsidR="00952B0E">
        <w:t>ant</w:t>
      </w:r>
    </w:p>
    <w:p w14:paraId="6F177447" w14:textId="77777777" w:rsidR="00591580" w:rsidRDefault="004F369D" w:rsidP="00052ECB">
      <w:pPr>
        <w:spacing w:after="4" w:line="259" w:lineRule="auto"/>
        <w:ind w:left="0" w:firstLine="0"/>
      </w:pPr>
      <w:r>
        <w:t xml:space="preserve">                                                                   </w:t>
      </w:r>
    </w:p>
    <w:p w14:paraId="17976548" w14:textId="2708D5CA" w:rsidR="00952B0E" w:rsidRDefault="00C36276" w:rsidP="00862679">
      <w:pPr>
        <w:pStyle w:val="Listeafsnit"/>
        <w:numPr>
          <w:ilvl w:val="0"/>
          <w:numId w:val="2"/>
        </w:numPr>
        <w:spacing w:after="0" w:line="526" w:lineRule="auto"/>
      </w:pPr>
      <w:r>
        <w:t>8</w:t>
      </w:r>
      <w:r w:rsidR="00862679">
        <w:t xml:space="preserve">) </w:t>
      </w:r>
      <w:r w:rsidR="004F369D">
        <w:t>Valg af 2 revisorer og 1 revisorsuppleant</w:t>
      </w:r>
    </w:p>
    <w:p w14:paraId="2D2669AD" w14:textId="276C9CC0" w:rsidR="00952B0E" w:rsidRDefault="00952B0E" w:rsidP="00052ECB">
      <w:pPr>
        <w:spacing w:after="0" w:line="526" w:lineRule="auto"/>
        <w:ind w:left="0" w:firstLine="0"/>
      </w:pPr>
      <w:r>
        <w:tab/>
      </w:r>
      <w:r w:rsidR="00716784">
        <w:t xml:space="preserve">Marianne Hansen og Jens Pedersen valgt til </w:t>
      </w:r>
      <w:r>
        <w:t>revisor</w:t>
      </w:r>
      <w:r w:rsidR="00716784">
        <w:t>er</w:t>
      </w:r>
      <w:r w:rsidR="004F369D">
        <w:t xml:space="preserve"> </w:t>
      </w:r>
    </w:p>
    <w:p w14:paraId="23681D2B" w14:textId="68EB2737" w:rsidR="00716784" w:rsidRDefault="00716784" w:rsidP="00052ECB">
      <w:pPr>
        <w:spacing w:after="0" w:line="526" w:lineRule="auto"/>
        <w:ind w:left="0" w:firstLine="0"/>
      </w:pPr>
      <w:r>
        <w:tab/>
        <w:t xml:space="preserve">Kaj </w:t>
      </w:r>
      <w:proofErr w:type="spellStart"/>
      <w:r>
        <w:t>Sylov</w:t>
      </w:r>
      <w:proofErr w:type="spellEnd"/>
      <w:r>
        <w:t xml:space="preserve"> er genvalgt til revisorsuppleant</w:t>
      </w:r>
    </w:p>
    <w:p w14:paraId="5D89D4FA" w14:textId="77777777" w:rsidR="00952B0E" w:rsidRDefault="00952B0E" w:rsidP="00052ECB">
      <w:pPr>
        <w:spacing w:after="0" w:line="526" w:lineRule="auto"/>
        <w:ind w:left="0" w:firstLine="0"/>
      </w:pPr>
    </w:p>
    <w:p w14:paraId="71D4B1D0" w14:textId="1D83737C" w:rsidR="00591580" w:rsidRDefault="00716784" w:rsidP="00052ECB">
      <w:pPr>
        <w:spacing w:after="0" w:line="526" w:lineRule="auto"/>
        <w:ind w:left="0" w:firstLine="0"/>
      </w:pPr>
      <w:r>
        <w:t xml:space="preserve">9 </w:t>
      </w:r>
      <w:r>
        <w:tab/>
      </w:r>
      <w:r w:rsidR="004F369D">
        <w:t>Eventuelt</w:t>
      </w:r>
    </w:p>
    <w:p w14:paraId="56F211B2" w14:textId="26A19050" w:rsidR="00716784" w:rsidRDefault="00716784" w:rsidP="00052ECB">
      <w:pPr>
        <w:spacing w:after="0" w:line="526" w:lineRule="auto"/>
        <w:ind w:left="0" w:firstLine="0"/>
      </w:pPr>
    </w:p>
    <w:p w14:paraId="07B679AB" w14:textId="3D388CB1" w:rsidR="00591580" w:rsidRDefault="00591580" w:rsidP="00052ECB">
      <w:pPr>
        <w:spacing w:after="0" w:line="259" w:lineRule="auto"/>
        <w:ind w:left="0" w:right="150" w:firstLine="0"/>
        <w:jc w:val="center"/>
      </w:pPr>
    </w:p>
    <w:sectPr w:rsidR="00591580">
      <w:pgSz w:w="11906" w:h="16838"/>
      <w:pgMar w:top="1440" w:right="1316" w:bottom="1440" w:left="16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1D8A"/>
    <w:multiLevelType w:val="hybridMultilevel"/>
    <w:tmpl w:val="C2502762"/>
    <w:lvl w:ilvl="0" w:tplc="36F0074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C74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836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4DC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01C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80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C8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AD1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00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4A1EDD"/>
    <w:multiLevelType w:val="hybridMultilevel"/>
    <w:tmpl w:val="FB0A76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9586305">
    <w:abstractNumId w:val="0"/>
  </w:num>
  <w:num w:numId="2" w16cid:durableId="57246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80"/>
    <w:rsid w:val="00011BD2"/>
    <w:rsid w:val="00052ECB"/>
    <w:rsid w:val="00106D02"/>
    <w:rsid w:val="002F37DB"/>
    <w:rsid w:val="004426BF"/>
    <w:rsid w:val="004F369D"/>
    <w:rsid w:val="00591580"/>
    <w:rsid w:val="00716784"/>
    <w:rsid w:val="0078440D"/>
    <w:rsid w:val="00862679"/>
    <w:rsid w:val="008F29EB"/>
    <w:rsid w:val="00931F86"/>
    <w:rsid w:val="00952B0E"/>
    <w:rsid w:val="00C362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4CDE953"/>
  <w15:docId w15:val="{428909B8-E7BC-3443-81CE-D8C0670C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3" w:line="265" w:lineRule="auto"/>
      <w:ind w:left="10" w:hanging="10"/>
    </w:pPr>
    <w:rPr>
      <w:rFonts w:ascii="Times New Roman" w:eastAsia="Times New Roman" w:hAnsi="Times New Roman" w:cs="Times New Roman"/>
      <w:color w:val="000000"/>
    </w:rPr>
  </w:style>
  <w:style w:type="paragraph" w:styleId="Overskrift1">
    <w:name w:val="heading 1"/>
    <w:basedOn w:val="Normal"/>
    <w:next w:val="Normal"/>
    <w:link w:val="Overskrift1Tegn"/>
    <w:uiPriority w:val="9"/>
    <w:qFormat/>
    <w:rsid w:val="00931F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31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F37DB"/>
    <w:pPr>
      <w:spacing w:before="100" w:beforeAutospacing="1" w:after="100" w:afterAutospacing="1" w:line="240" w:lineRule="auto"/>
      <w:ind w:left="0" w:firstLine="0"/>
    </w:pPr>
    <w:rPr>
      <w:color w:val="auto"/>
    </w:rPr>
  </w:style>
  <w:style w:type="paragraph" w:styleId="Listeafsnit">
    <w:name w:val="List Paragraph"/>
    <w:basedOn w:val="Normal"/>
    <w:uiPriority w:val="34"/>
    <w:qFormat/>
    <w:rsid w:val="002F37DB"/>
    <w:pPr>
      <w:ind w:left="720"/>
      <w:contextualSpacing/>
    </w:pPr>
  </w:style>
  <w:style w:type="character" w:customStyle="1" w:styleId="Overskrift1Tegn">
    <w:name w:val="Overskrift 1 Tegn"/>
    <w:basedOn w:val="Standardskrifttypeiafsnit"/>
    <w:link w:val="Overskrift1"/>
    <w:uiPriority w:val="9"/>
    <w:rsid w:val="00931F8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31F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036447">
      <w:bodyDiv w:val="1"/>
      <w:marLeft w:val="0"/>
      <w:marRight w:val="0"/>
      <w:marTop w:val="0"/>
      <w:marBottom w:val="0"/>
      <w:divBdr>
        <w:top w:val="none" w:sz="0" w:space="0" w:color="auto"/>
        <w:left w:val="none" w:sz="0" w:space="0" w:color="auto"/>
        <w:bottom w:val="none" w:sz="0" w:space="0" w:color="auto"/>
        <w:right w:val="none" w:sz="0" w:space="0" w:color="auto"/>
      </w:divBdr>
      <w:divsChild>
        <w:div w:id="1014306470">
          <w:marLeft w:val="0"/>
          <w:marRight w:val="0"/>
          <w:marTop w:val="0"/>
          <w:marBottom w:val="0"/>
          <w:divBdr>
            <w:top w:val="none" w:sz="0" w:space="0" w:color="auto"/>
            <w:left w:val="none" w:sz="0" w:space="0" w:color="auto"/>
            <w:bottom w:val="none" w:sz="0" w:space="0" w:color="auto"/>
            <w:right w:val="none" w:sz="0" w:space="0" w:color="auto"/>
          </w:divBdr>
          <w:divsChild>
            <w:div w:id="522600184">
              <w:marLeft w:val="0"/>
              <w:marRight w:val="0"/>
              <w:marTop w:val="0"/>
              <w:marBottom w:val="0"/>
              <w:divBdr>
                <w:top w:val="none" w:sz="0" w:space="0" w:color="auto"/>
                <w:left w:val="none" w:sz="0" w:space="0" w:color="auto"/>
                <w:bottom w:val="none" w:sz="0" w:space="0" w:color="auto"/>
                <w:right w:val="none" w:sz="0" w:space="0" w:color="auto"/>
              </w:divBdr>
              <w:divsChild>
                <w:div w:id="770779496">
                  <w:marLeft w:val="0"/>
                  <w:marRight w:val="0"/>
                  <w:marTop w:val="0"/>
                  <w:marBottom w:val="0"/>
                  <w:divBdr>
                    <w:top w:val="none" w:sz="0" w:space="0" w:color="auto"/>
                    <w:left w:val="none" w:sz="0" w:space="0" w:color="auto"/>
                    <w:bottom w:val="none" w:sz="0" w:space="0" w:color="auto"/>
                    <w:right w:val="none" w:sz="0" w:space="0" w:color="auto"/>
                  </w:divBdr>
                </w:div>
              </w:divsChild>
            </w:div>
            <w:div w:id="2007898519">
              <w:marLeft w:val="0"/>
              <w:marRight w:val="0"/>
              <w:marTop w:val="0"/>
              <w:marBottom w:val="0"/>
              <w:divBdr>
                <w:top w:val="none" w:sz="0" w:space="0" w:color="auto"/>
                <w:left w:val="none" w:sz="0" w:space="0" w:color="auto"/>
                <w:bottom w:val="none" w:sz="0" w:space="0" w:color="auto"/>
                <w:right w:val="none" w:sz="0" w:space="0" w:color="auto"/>
              </w:divBdr>
              <w:divsChild>
                <w:div w:id="11766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6217">
          <w:marLeft w:val="0"/>
          <w:marRight w:val="0"/>
          <w:marTop w:val="0"/>
          <w:marBottom w:val="0"/>
          <w:divBdr>
            <w:top w:val="none" w:sz="0" w:space="0" w:color="auto"/>
            <w:left w:val="none" w:sz="0" w:space="0" w:color="auto"/>
            <w:bottom w:val="none" w:sz="0" w:space="0" w:color="auto"/>
            <w:right w:val="none" w:sz="0" w:space="0" w:color="auto"/>
          </w:divBdr>
          <w:divsChild>
            <w:div w:id="1691830004">
              <w:marLeft w:val="0"/>
              <w:marRight w:val="0"/>
              <w:marTop w:val="0"/>
              <w:marBottom w:val="0"/>
              <w:divBdr>
                <w:top w:val="none" w:sz="0" w:space="0" w:color="auto"/>
                <w:left w:val="none" w:sz="0" w:space="0" w:color="auto"/>
                <w:bottom w:val="none" w:sz="0" w:space="0" w:color="auto"/>
                <w:right w:val="none" w:sz="0" w:space="0" w:color="auto"/>
              </w:divBdr>
              <w:divsChild>
                <w:div w:id="1675261092">
                  <w:marLeft w:val="0"/>
                  <w:marRight w:val="0"/>
                  <w:marTop w:val="0"/>
                  <w:marBottom w:val="0"/>
                  <w:divBdr>
                    <w:top w:val="none" w:sz="0" w:space="0" w:color="auto"/>
                    <w:left w:val="none" w:sz="0" w:space="0" w:color="auto"/>
                    <w:bottom w:val="none" w:sz="0" w:space="0" w:color="auto"/>
                    <w:right w:val="none" w:sz="0" w:space="0" w:color="auto"/>
                  </w:divBdr>
                </w:div>
              </w:divsChild>
            </w:div>
            <w:div w:id="1103649400">
              <w:marLeft w:val="0"/>
              <w:marRight w:val="0"/>
              <w:marTop w:val="0"/>
              <w:marBottom w:val="0"/>
              <w:divBdr>
                <w:top w:val="none" w:sz="0" w:space="0" w:color="auto"/>
                <w:left w:val="none" w:sz="0" w:space="0" w:color="auto"/>
                <w:bottom w:val="none" w:sz="0" w:space="0" w:color="auto"/>
                <w:right w:val="none" w:sz="0" w:space="0" w:color="auto"/>
              </w:divBdr>
              <w:divsChild>
                <w:div w:id="4904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7601">
          <w:marLeft w:val="0"/>
          <w:marRight w:val="0"/>
          <w:marTop w:val="0"/>
          <w:marBottom w:val="0"/>
          <w:divBdr>
            <w:top w:val="none" w:sz="0" w:space="0" w:color="auto"/>
            <w:left w:val="none" w:sz="0" w:space="0" w:color="auto"/>
            <w:bottom w:val="none" w:sz="0" w:space="0" w:color="auto"/>
            <w:right w:val="none" w:sz="0" w:space="0" w:color="auto"/>
          </w:divBdr>
          <w:divsChild>
            <w:div w:id="1490098909">
              <w:marLeft w:val="0"/>
              <w:marRight w:val="0"/>
              <w:marTop w:val="0"/>
              <w:marBottom w:val="0"/>
              <w:divBdr>
                <w:top w:val="none" w:sz="0" w:space="0" w:color="auto"/>
                <w:left w:val="none" w:sz="0" w:space="0" w:color="auto"/>
                <w:bottom w:val="none" w:sz="0" w:space="0" w:color="auto"/>
                <w:right w:val="none" w:sz="0" w:space="0" w:color="auto"/>
              </w:divBdr>
              <w:divsChild>
                <w:div w:id="1443302336">
                  <w:marLeft w:val="0"/>
                  <w:marRight w:val="0"/>
                  <w:marTop w:val="0"/>
                  <w:marBottom w:val="0"/>
                  <w:divBdr>
                    <w:top w:val="none" w:sz="0" w:space="0" w:color="auto"/>
                    <w:left w:val="none" w:sz="0" w:space="0" w:color="auto"/>
                    <w:bottom w:val="none" w:sz="0" w:space="0" w:color="auto"/>
                    <w:right w:val="none" w:sz="0" w:space="0" w:color="auto"/>
                  </w:divBdr>
                </w:div>
              </w:divsChild>
            </w:div>
            <w:div w:id="1803112843">
              <w:marLeft w:val="0"/>
              <w:marRight w:val="0"/>
              <w:marTop w:val="0"/>
              <w:marBottom w:val="0"/>
              <w:divBdr>
                <w:top w:val="none" w:sz="0" w:space="0" w:color="auto"/>
                <w:left w:val="none" w:sz="0" w:space="0" w:color="auto"/>
                <w:bottom w:val="none" w:sz="0" w:space="0" w:color="auto"/>
                <w:right w:val="none" w:sz="0" w:space="0" w:color="auto"/>
              </w:divBdr>
              <w:divsChild>
                <w:div w:id="6582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1209</Words>
  <Characters>7379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Indkaldelse generalforsamling 2025.xls</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generalforsamling 2025.xls</dc:title>
  <dc:subject/>
  <dc:creator>Sille Nielsen</dc:creator>
  <cp:keywords/>
  <cp:lastModifiedBy>Per Thomsen</cp:lastModifiedBy>
  <cp:revision>2</cp:revision>
  <dcterms:created xsi:type="dcterms:W3CDTF">2025-04-28T10:42:00Z</dcterms:created>
  <dcterms:modified xsi:type="dcterms:W3CDTF">2025-04-28T10:42:00Z</dcterms:modified>
</cp:coreProperties>
</file>